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D65F9E" w:rsidRDefault="00000000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u w:val="single"/>
          <w:lang w:val="nl-NL"/>
        </w:rPr>
      </w:pPr>
      <w:r>
        <w:rPr>
          <w:rFonts w:eastAsia="Calibri"/>
          <w:b/>
          <w:bCs/>
          <w:sz w:val="28"/>
          <w:szCs w:val="28"/>
          <w:u w:val="single"/>
          <w:lang w:val="nl-NL"/>
        </w:rPr>
        <w:t>TỰ NHIÊN VÀ XÃ HỘI</w:t>
      </w:r>
    </w:p>
    <w:p w:rsidR="00D65F9E" w:rsidRDefault="00000000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CHỦ ĐỀ 5: CON NGƯỜI VÀ SỨC KHỎE</w:t>
      </w:r>
    </w:p>
    <w:p w:rsidR="00D65F9E" w:rsidRDefault="00000000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Bài 23: CHĂM SÓC VÀ BẢO VỆ CƠ QUAN THẦN KINH</w:t>
      </w:r>
    </w:p>
    <w:p w:rsidR="00D65F9E" w:rsidRDefault="00000000">
      <w:pPr>
        <w:ind w:left="720" w:hanging="720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I. YÊU CẦU CẦN ĐẠT</w:t>
      </w:r>
    </w:p>
    <w:p w:rsidR="00D65F9E" w:rsidRDefault="00000000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1. Kiến thức – Kĩ năng</w:t>
      </w:r>
    </w:p>
    <w:p w:rsidR="00D65F9E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Nêu được mối quan hệ với gia đình hoặc bạn bè có ảnh hưởng tốt hoặc xấu dến trạng thái cảm xúc (hoặc sức khỏe tinh thần) của mỗi người.</w:t>
      </w:r>
    </w:p>
    <w:p w:rsidR="00D65F9E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Trình bày được một số việc cần làm hoặc cần tránh để giữ gìn bảo vệ cơ quan thần kinh .                                                                                                                                     - Phát triển năng lực quan sát, phân tích, khái quát hóa, làm việc theo nhóm, xử lí tình huống, đóng vai và thuyết trình .</w:t>
      </w:r>
    </w:p>
    <w:p w:rsidR="00D65F9E" w:rsidRDefault="00000000">
      <w:pPr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 xml:space="preserve">    </w:t>
      </w:r>
      <w:r>
        <w:rPr>
          <w:rFonts w:eastAsia="Calibri"/>
          <w:b/>
          <w:sz w:val="28"/>
          <w:szCs w:val="28"/>
          <w:lang w:val="nl-NL"/>
        </w:rPr>
        <w:t xml:space="preserve">2. Năng lực </w:t>
      </w:r>
    </w:p>
    <w:p w:rsidR="00D65F9E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lực tự chủ, tự học: lắng nghe, trả lời câu hỏi, làm bài tập.</w:t>
      </w:r>
    </w:p>
    <w:p w:rsidR="00D65F9E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lực giải quyết vấn đề và sáng tạo: Sử  dụng các kiến thức đã học ứng dụng vào thực tế, tìm tòi, phát hiện giải quyết các nhiệm vụ trong cuộc sổng.</w:t>
      </w:r>
    </w:p>
    <w:p w:rsidR="00D65F9E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lực giao tiếp và hợp tác: Trao đổi và thảo luận để thực hiện các nhiệm vụ học tập.</w:t>
      </w:r>
    </w:p>
    <w:p w:rsidR="00D65F9E" w:rsidRDefault="00000000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3. Phẩm chất</w:t>
      </w:r>
    </w:p>
    <w:p w:rsidR="00D65F9E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Phẩm chất nhân ái: Có ý thức giúp đỡ lẫn nhau trong hoạt động nhóm để hoàn thành nhiệm vụ.</w:t>
      </w:r>
    </w:p>
    <w:p w:rsidR="00D65F9E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Phẩm chất chăm chỉ: Chăm chỉ suy nghĩ, trả lời câu hỏi; làm tốt các bài tập.</w:t>
      </w:r>
    </w:p>
    <w:p w:rsidR="00D65F9E" w:rsidRDefault="00000000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Phẩm chất trách nhiệm: Giữ trật tự, biết lắng nghe, học tập nghiêm túc.</w:t>
      </w:r>
    </w:p>
    <w:p w:rsidR="00D65F9E" w:rsidRDefault="00000000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II. ĐỒ DÙNG DẠY - HỌC:</w:t>
      </w:r>
    </w:p>
    <w:p w:rsidR="00D65F9E" w:rsidRDefault="00000000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 xml:space="preserve">- GV: Máy tính, kế hoạch bài dạy, các slide minh họa, SGK, </w:t>
      </w:r>
      <w:r>
        <w:rPr>
          <w:rFonts w:eastAsia="Calibri"/>
          <w:sz w:val="28"/>
          <w:szCs w:val="28"/>
          <w:lang w:val="nl-NL"/>
        </w:rPr>
        <w:tab/>
        <w:t>tranh sgk/94&amp;95, bảng nhóm.</w:t>
      </w:r>
    </w:p>
    <w:p w:rsidR="00D65F9E" w:rsidRDefault="00000000">
      <w:pPr>
        <w:spacing w:line="276" w:lineRule="auto"/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HS: SGK</w:t>
      </w:r>
    </w:p>
    <w:p w:rsidR="00D65F9E" w:rsidRDefault="00000000">
      <w:pPr>
        <w:spacing w:line="276" w:lineRule="auto"/>
        <w:ind w:firstLine="360"/>
        <w:jc w:val="both"/>
        <w:outlineLvl w:val="0"/>
        <w:rPr>
          <w:rFonts w:eastAsia="Calibri"/>
          <w:b/>
          <w:color w:val="FF0000"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 xml:space="preserve">III. CÁC HOẠT ĐỘNG DẠY - HỌC </w:t>
      </w:r>
      <w:r>
        <w:rPr>
          <w:rFonts w:eastAsia="Calibri"/>
          <w:b/>
          <w:color w:val="FF0000"/>
          <w:sz w:val="28"/>
          <w:szCs w:val="28"/>
          <w:lang w:val="nl-NL"/>
        </w:rPr>
        <w:t>Tiết 1. Ngày dạy: 1</w:t>
      </w:r>
      <w:r>
        <w:rPr>
          <w:rFonts w:eastAsia="Calibri"/>
          <w:b/>
          <w:color w:val="FF0000"/>
          <w:sz w:val="28"/>
          <w:szCs w:val="28"/>
        </w:rPr>
        <w:t>2</w:t>
      </w:r>
      <w:r>
        <w:rPr>
          <w:rFonts w:eastAsia="Calibri"/>
          <w:b/>
          <w:color w:val="FF0000"/>
          <w:sz w:val="28"/>
          <w:szCs w:val="28"/>
          <w:lang w:val="nl-NL"/>
        </w:rPr>
        <w:t>/03/2024</w:t>
      </w:r>
    </w:p>
    <w:tbl>
      <w:tblPr>
        <w:tblW w:w="10123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59"/>
        <w:gridCol w:w="4564"/>
      </w:tblGrid>
      <w:tr w:rsidR="00D65F9E">
        <w:tc>
          <w:tcPr>
            <w:tcW w:w="5559" w:type="dxa"/>
            <w:tcBorders>
              <w:bottom w:val="single" w:sz="4" w:space="0" w:color="auto"/>
            </w:tcBorders>
          </w:tcPr>
          <w:p w:rsidR="00D65F9E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GV</w:t>
            </w:r>
          </w:p>
        </w:tc>
        <w:tc>
          <w:tcPr>
            <w:tcW w:w="4564" w:type="dxa"/>
            <w:tcBorders>
              <w:bottom w:val="single" w:sz="4" w:space="0" w:color="auto"/>
            </w:tcBorders>
          </w:tcPr>
          <w:p w:rsidR="00D65F9E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HS</w:t>
            </w:r>
          </w:p>
        </w:tc>
      </w:tr>
      <w:tr w:rsidR="00D65F9E">
        <w:tc>
          <w:tcPr>
            <w:tcW w:w="5559" w:type="dxa"/>
            <w:tcBorders>
              <w:bottom w:val="single" w:sz="4" w:space="0" w:color="auto"/>
            </w:tcBorders>
          </w:tcPr>
          <w:p w:rsidR="00D65F9E" w:rsidRDefault="00000000">
            <w:pPr>
              <w:jc w:val="both"/>
              <w:rPr>
                <w:rFonts w:eastAsia="Calibri"/>
                <w:b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1. HĐ mở đầu:3’</w:t>
            </w:r>
          </w:p>
          <w:p w:rsidR="00D65F9E" w:rsidRDefault="00000000">
            <w:pPr>
              <w:jc w:val="both"/>
              <w:outlineLvl w:val="0"/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  <w:lang w:val="nl-NL"/>
              </w:rPr>
              <w:t>- YCHS quan sát 4 biểu hiện khuôn mặt trong SGK</w:t>
            </w:r>
          </w:p>
          <w:p w:rsidR="00D65F9E" w:rsidRDefault="00000000">
            <w:pPr>
              <w:jc w:val="both"/>
              <w:outlineLvl w:val="0"/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YCHS thảo luận N4 và lên thể hiện lại trạng thái như hình 1.</w:t>
            </w:r>
          </w:p>
          <w:p w:rsidR="00D65F9E" w:rsidRDefault="00000000">
            <w:pPr>
              <w:jc w:val="both"/>
              <w:outlineLvl w:val="0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GV Nhận xét, tuyên dương.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Trạng thái đó thể hiện điều gì? Trạng thái đó sẽ có lợi hay có hại đối với cơ quan thần kinh?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Để tìm hiểu rõ hơn điều này, chúng ta sẽ cùng tìm hiểu trong bài học ngày hôm nay – </w:t>
            </w:r>
            <w:r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Bài 23: Chăm sóc và bảo vệ cơ quan thần kinh (Tiết 1)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D65F9E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2. HĐ hình thành kiến thức: </w:t>
            </w:r>
          </w:p>
          <w:p w:rsidR="00D65F9E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lastRenderedPageBreak/>
              <w:t xml:space="preserve">Hoạt động 1: Tìm hiểu các việc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àm trong tranh 10’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YCHS QS H 2-9  và thảo luận nhóm 4:</w:t>
            </w:r>
          </w:p>
          <w:p w:rsidR="00D65F9E" w:rsidRDefault="00000000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>+ Hãy mô tả ý nghĩa các hình.                              + Em đã bao trải qua các tình huống như trong hình chưa? Cảm giác của em khi đó như thế nào?</w:t>
            </w:r>
          </w:p>
          <w:p w:rsidR="00D65F9E" w:rsidRDefault="00D65F9E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kết luận.</w:t>
            </w:r>
          </w:p>
          <w:p w:rsidR="00D65F9E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Hoạt động 2: Việc 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àm có 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ợi hay có hại với cơ quan thần kinh 5’</w:t>
            </w:r>
          </w:p>
          <w:p w:rsidR="00D65F9E" w:rsidRDefault="00000000">
            <w:pPr>
              <w:shd w:val="clear" w:color="auto" w:fill="FFFFFF"/>
              <w:jc w:val="both"/>
              <w:rPr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>- Cho HS dùng thẻ mặt méo, mặt cười thể hiện việc nên làm và không nên làm.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-Cho HS nêu thêm những việc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àm có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ợi và có hại cho cơ quan thần kinh.                                     </w:t>
            </w:r>
            <w:r>
              <w:rPr>
                <w:b/>
                <w:sz w:val="28"/>
                <w:szCs w:val="28"/>
                <w:lang w:val="nl-NL"/>
              </w:rPr>
              <w:t xml:space="preserve">3. </w:t>
            </w:r>
            <w:r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 3. Luyện tập: 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Cảm xúc của em khi gặp các tình huống trong cuộc sống 15’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mời 1 HS đứng dậy đọc yêu cầu Bài tập 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392805" cy="1541780"/>
                  <wp:effectExtent l="0" t="0" r="0" b="127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72" t="8366" r="9857" b="27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54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YCHS thảo luận nhóm 4, đưa ra cách giải quyết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 các nhóm.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*Củng cố - dặn dò</w:t>
            </w: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2’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Cho HS đọc mục em có biết /97                          -Nhận xét giờ học, khen ngợi, động viên HS.</w:t>
            </w:r>
          </w:p>
          <w:p w:rsidR="00D65F9E" w:rsidRDefault="00000000">
            <w:pPr>
              <w:jc w:val="both"/>
              <w:rPr>
                <w:rFonts w:eastAsia="Calibri"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Dặn HS về nhà tìm hiểu thêm</w:t>
            </w:r>
          </w:p>
        </w:tc>
        <w:tc>
          <w:tcPr>
            <w:tcW w:w="4564" w:type="dxa"/>
            <w:tcBorders>
              <w:bottom w:val="single" w:sz="4" w:space="0" w:color="auto"/>
            </w:tcBorders>
          </w:tcPr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 xml:space="preserve">                                                                     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thảo luận nhóm 4 và thể hiện nét mặt như hình 1: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- 2- 3 nhóm HS lên thực hiện và lớp nhận xét.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 xml:space="preserve">                                                               - HS thảo luận nhóm 4 và thể hiện nét mặt như hình 1: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- 1- 2 HS trả lời.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nhắc lại tên bài, ghi vở</w:t>
            </w: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>- Thảo luận N4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2:Trò chuyện cùng ba mẹ.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3: thả diều trên đê.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4: Bố đưa đi học.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 xml:space="preserve">+ Tranh 5: đi ngủ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úc 9 giờ.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6: uống cà phê.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7: cùng  diễn văn nghệ.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 xml:space="preserve">+ Tranh 8: chia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ẻ ra chơi.</w:t>
            </w:r>
          </w:p>
          <w:p w:rsidR="00D65F9E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9: đánh bạn.</w:t>
            </w:r>
          </w:p>
          <w:p w:rsidR="00D65F9E" w:rsidRDefault="00000000">
            <w:pPr>
              <w:rPr>
                <w:rFonts w:eastAsia="Calibri"/>
                <w:i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HS tự nêu mình đã trải qua chưa và cảm giác.</w:t>
            </w: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-Cả lớp.</w:t>
            </w:r>
          </w:p>
          <w:p w:rsidR="00D65F9E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tranh 2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3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4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5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7 là việc làm nên. Tranh 6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8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9 là việc làm không nên.</w:t>
            </w: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đọc yêu cầu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nl-NL"/>
              </w:rPr>
              <w:t>.</w:t>
            </w: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N4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+Khi được mẹ khen: vui vẻ, cảm ơn mẹ.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+Khi được mẹ mắng: buồn và xin lỗi mẹ.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lắng nghe.</w:t>
            </w: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lắng nghe.</w:t>
            </w:r>
          </w:p>
        </w:tc>
      </w:tr>
    </w:tbl>
    <w:p w:rsidR="00D65F9E" w:rsidRDefault="00D65F9E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u w:val="single"/>
          <w:lang w:val="nl-NL"/>
        </w:rPr>
      </w:pPr>
    </w:p>
    <w:p w:rsidR="00D65F9E" w:rsidRDefault="00000000">
      <w:pPr>
        <w:spacing w:after="160" w:line="259" w:lineRule="auto"/>
        <w:rPr>
          <w:rFonts w:eastAsia="Calibri"/>
          <w:b/>
          <w:bCs/>
          <w:color w:val="FF0000"/>
          <w:sz w:val="28"/>
          <w:szCs w:val="28"/>
          <w:u w:val="single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 xml:space="preserve">III. CÁC HOẠT ĐỘNG DẠY - HỌC. </w:t>
      </w:r>
      <w:r>
        <w:rPr>
          <w:rFonts w:eastAsia="Calibri"/>
          <w:b/>
          <w:color w:val="FF0000"/>
          <w:sz w:val="28"/>
          <w:szCs w:val="28"/>
          <w:lang w:val="nl-NL"/>
        </w:rPr>
        <w:t>Tiết 2. Ngày dạy: 15/03/2024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08"/>
        <w:gridCol w:w="4252"/>
      </w:tblGrid>
      <w:tr w:rsidR="00D65F9E">
        <w:tc>
          <w:tcPr>
            <w:tcW w:w="5808" w:type="dxa"/>
            <w:tcBorders>
              <w:bottom w:val="single" w:sz="4" w:space="0" w:color="auto"/>
            </w:tcBorders>
          </w:tcPr>
          <w:p w:rsidR="00D65F9E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GV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D65F9E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HS</w:t>
            </w:r>
          </w:p>
        </w:tc>
      </w:tr>
      <w:tr w:rsidR="00D65F9E">
        <w:tc>
          <w:tcPr>
            <w:tcW w:w="5808" w:type="dxa"/>
            <w:tcBorders>
              <w:bottom w:val="single" w:sz="4" w:space="0" w:color="auto"/>
            </w:tcBorders>
          </w:tcPr>
          <w:p w:rsidR="00D65F9E" w:rsidRDefault="00000000">
            <w:pPr>
              <w:jc w:val="both"/>
              <w:rPr>
                <w:rFonts w:eastAsia="Calibri"/>
                <w:b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1. HĐ khởi động 3’</w:t>
            </w:r>
          </w:p>
          <w:p w:rsidR="00D65F9E" w:rsidRDefault="0000000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- GV nêu tình huống yêu cầu HS xử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color w:val="000000"/>
                <w:sz w:val="28"/>
                <w:szCs w:val="28"/>
                <w:lang w:val="nl-NL"/>
              </w:rPr>
              <w:t>í.</w:t>
            </w:r>
          </w:p>
          <w:p w:rsidR="00D65F9E" w:rsidRDefault="0000000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</w:rPr>
            </w:pPr>
            <w:r>
              <w:rPr>
                <w:i/>
                <w:iCs/>
                <w:color w:val="000000"/>
                <w:sz w:val="28"/>
                <w:szCs w:val="28"/>
              </w:rPr>
              <w:lastRenderedPageBreak/>
              <w:t xml:space="preserve">+ Tình huống 1: Ba đi công tác về mua cho em một bị táo to. Em sẽ cảm thấy thế nào?        </w:t>
            </w:r>
          </w:p>
          <w:p w:rsidR="00D65F9E" w:rsidRDefault="0000000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</w:rPr>
            </w:pPr>
            <w:r>
              <w:rPr>
                <w:i/>
                <w:iCs/>
                <w:color w:val="000000"/>
                <w:sz w:val="28"/>
                <w:szCs w:val="28"/>
              </w:rPr>
              <w:t xml:space="preserve">+ Tình huống 2: Em đi chơi mà không xin phép mẹ. Đến khi về mẹ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</w:rPr>
              <w:t>a em. Em cảm thấy thế nào?</w:t>
            </w:r>
          </w:p>
          <w:p w:rsidR="00D65F9E" w:rsidRDefault="00000000">
            <w:pPr>
              <w:jc w:val="both"/>
              <w:outlineLvl w:val="0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dương.</w:t>
            </w:r>
          </w:p>
          <w:p w:rsidR="00D65F9E" w:rsidRDefault="00000000">
            <w:pPr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- GV dẫn dắt vào bài mới: 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Chúng ta đã biết các cảm xúc trong cuộc sống tác động như thế nào đến hệ thần kinh không?Ngoài ra chúng ta cần biết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ựa chọn đồ ăn thức uống  như thế nào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à có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ợi và có hại cho cơ quan thần kinh?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Để tìm hiểu rõ hơn điều này , chúng ta sẽ cùng tìm hiểu trong bài học ngày hôm nay – </w:t>
            </w:r>
            <w:r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Bài 23: Chăm sóc và bảo vệ cơ quan thần kinh (Tiết 2)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D65F9E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2. Khám phá 10’</w:t>
            </w:r>
          </w:p>
          <w:p w:rsidR="00D65F9E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 Tìm hiểu các thức ăn</w:t>
            </w:r>
            <w:r>
              <w:rPr>
                <w:rFonts w:eastAsia="Calibri"/>
                <w:sz w:val="28"/>
                <w:szCs w:val="28"/>
                <w:lang w:val="nl-NL"/>
              </w:rPr>
              <w:t>,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 nước uống  trong tranh.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qs H.11 - 14 thảo luận nhóm 4, hoàn thành bảng sau: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328"/>
              <w:gridCol w:w="2329"/>
            </w:tblGrid>
            <w:tr w:rsidR="00D65F9E">
              <w:trPr>
                <w:trHeight w:val="643"/>
              </w:trPr>
              <w:tc>
                <w:tcPr>
                  <w:tcW w:w="2328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 xml:space="preserve">Thức ăn nước uống có </w:t>
                  </w:r>
                  <w:r>
                    <w:rPr>
                      <w:sz w:val="28"/>
                      <w:szCs w:val="28"/>
                      <w:lang w:val="nl-NL"/>
                    </w:rPr>
                    <w:t>l</w:t>
                  </w: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ợi</w:t>
                  </w:r>
                </w:p>
              </w:tc>
              <w:tc>
                <w:tcPr>
                  <w:tcW w:w="2329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Thức ăn nước uống có hại</w:t>
                  </w:r>
                </w:p>
              </w:tc>
            </w:tr>
            <w:tr w:rsidR="00D65F9E">
              <w:trPr>
                <w:trHeight w:val="1024"/>
              </w:trPr>
              <w:tc>
                <w:tcPr>
                  <w:tcW w:w="2328" w:type="dxa"/>
                  <w:shd w:val="clear" w:color="auto" w:fill="auto"/>
                </w:tcPr>
                <w:p w:rsidR="00D65F9E" w:rsidRDefault="00D65F9E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2329" w:type="dxa"/>
                  <w:shd w:val="clear" w:color="auto" w:fill="auto"/>
                </w:tcPr>
                <w:p w:rsidR="00D65F9E" w:rsidRDefault="00D65F9E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</w:p>
              </w:tc>
            </w:tr>
          </w:tbl>
          <w:p w:rsidR="00D65F9E" w:rsidRDefault="00D65F9E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kết luận.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3. </w:t>
            </w:r>
            <w:r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 HĐ luyện tập </w:t>
            </w:r>
          </w:p>
          <w:p w:rsidR="00D65F9E" w:rsidRDefault="00000000">
            <w:pPr>
              <w:shd w:val="clear" w:color="auto" w:fill="FFFFFF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Hoạt động 1: Tìm hiểu các hoạt động phù hợp để bảo vệ cơ quan thần kinh(7p).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đọc nội dung bài.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Để đảm bảo sức khỏe hằng ngày em cần:             </w:t>
            </w:r>
          </w:p>
          <w:p w:rsidR="00D65F9E" w:rsidRDefault="0000000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+ Ngủ bao nhiêu giờ? Ngủ vào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úc mấy giờ tối?     + Ăn ngày mấy bữa? Ăn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úc mấy giờ?                    </w:t>
            </w:r>
          </w:p>
          <w:p w:rsidR="00D65F9E" w:rsidRDefault="0000000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+ Học vào khoảng thời gian nào?                          +Tham gia hoạt động vui chơi nào? Vào thời gian nào?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cho HS chơi trò chơi “Phóng viên nhỏ” 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 .</w:t>
            </w:r>
          </w:p>
          <w:p w:rsidR="00D65F9E" w:rsidRDefault="00000000">
            <w:pPr>
              <w:shd w:val="clear" w:color="auto" w:fill="FFFFFF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Hoạt động 2: </w:t>
            </w:r>
            <w:r>
              <w:rPr>
                <w:bCs/>
                <w:iCs/>
                <w:sz w:val="28"/>
                <w:lang w:val="pt-BR"/>
              </w:rPr>
              <w:t>L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ập thời gian biểu(10p).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đọc nội dung bài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đọc thời gian biểu của mình</w:t>
            </w:r>
          </w:p>
          <w:p w:rsidR="00D65F9E" w:rsidRDefault="00D65F9E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D65F9E" w:rsidRDefault="00D65F9E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 HS.</w:t>
            </w:r>
          </w:p>
          <w:p w:rsidR="00D65F9E" w:rsidRDefault="00000000">
            <w:pPr>
              <w:jc w:val="both"/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 xml:space="preserve">4. </w:t>
            </w: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Vận dụng 5’                       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-YCHS quan sát H.15-16 / 97 và thảo luận cùng các bạn để xử lí tình huống trong tranh.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3550920" cy="111442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07" t="22696" b="174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92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-Cho HS kể thêm việc em đã làm ở nhà,  ở trường để chăm sóc cơ quan thần kinh.                             - Nhận xét giờ học, khen ngợi.</w:t>
            </w:r>
          </w:p>
          <w:p w:rsidR="00D65F9E" w:rsidRDefault="00000000">
            <w:pPr>
              <w:jc w:val="both"/>
              <w:rPr>
                <w:rFonts w:eastAsia="Calibri"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Dặn HS về nhà tìm hiểu thêm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 xml:space="preserve">                                                                        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thảo luận nhóm 4 và xử lí tình huống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>- 2- 4 nhóm HS lên thực hiện và lớp nhận xét.</w:t>
            </w: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 xml:space="preserve">                                                               </w:t>
            </w: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-HS nêu các đồ ăn cho có lợi hay có hại</w:t>
            </w: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nhắc lại tên bài, ghi vở</w:t>
            </w: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N4 – bảng phụ</w:t>
            </w: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-1HS</w:t>
            </w: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tham gia chơi.</w:t>
            </w: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D65F9E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-1HS</w:t>
            </w:r>
          </w:p>
          <w:p w:rsidR="00D65F9E" w:rsidRDefault="0000000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-CN</w:t>
            </w:r>
          </w:p>
          <w:p w:rsidR="00D65F9E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THỜI GIAN BIỂU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019"/>
              <w:gridCol w:w="2007"/>
            </w:tblGrid>
            <w:tr w:rsidR="00D65F9E">
              <w:tc>
                <w:tcPr>
                  <w:tcW w:w="2750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Thời gian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Hoạt động</w:t>
                  </w:r>
                </w:p>
              </w:tc>
            </w:tr>
            <w:tr w:rsidR="00D65F9E">
              <w:tc>
                <w:tcPr>
                  <w:tcW w:w="2750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6 giờ - 6 giờ 30 phút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Tập thể dục</w:t>
                  </w:r>
                </w:p>
              </w:tc>
            </w:tr>
            <w:tr w:rsidR="00D65F9E">
              <w:tc>
                <w:tcPr>
                  <w:tcW w:w="2750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lastRenderedPageBreak/>
                    <w:t>6 giờ 30 phút- 7 giờ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D65F9E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......</w:t>
                  </w:r>
                </w:p>
              </w:tc>
            </w:tr>
          </w:tbl>
          <w:p w:rsidR="00D65F9E" w:rsidRDefault="00D65F9E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D65F9E" w:rsidRDefault="0000000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color w:val="000000"/>
                <w:sz w:val="28"/>
                <w:szCs w:val="28"/>
                <w:lang w:val="nl-NL"/>
              </w:rPr>
              <w:t>-N2</w:t>
            </w:r>
          </w:p>
        </w:tc>
      </w:tr>
    </w:tbl>
    <w:p w:rsidR="00D65F9E" w:rsidRDefault="00000000">
      <w:pPr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lastRenderedPageBreak/>
        <w:t>IV. ĐIỀU CHỈNH SAU BÀI DẠY:</w:t>
      </w:r>
    </w:p>
    <w:p w:rsidR="00D65F9E" w:rsidRDefault="00000000">
      <w:pPr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................................................................................................................................</w:t>
      </w:r>
    </w:p>
    <w:p w:rsidR="00D65F9E" w:rsidRDefault="00000000">
      <w:pPr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................................................................................................................................</w:t>
      </w:r>
    </w:p>
    <w:p w:rsidR="00D65F9E" w:rsidRDefault="00000000">
      <w:r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................................................................................................................................</w:t>
      </w:r>
    </w:p>
    <w:sectPr w:rsidR="00D65F9E">
      <w:pgSz w:w="11909" w:h="16834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146A07" w:rsidRDefault="00146A07">
      <w:r>
        <w:separator/>
      </w:r>
    </w:p>
  </w:endnote>
  <w:endnote w:type="continuationSeparator" w:id="0">
    <w:p w:rsidR="00146A07" w:rsidRDefault="00146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146A07" w:rsidRDefault="00146A07">
      <w:r>
        <w:separator/>
      </w:r>
    </w:p>
  </w:footnote>
  <w:footnote w:type="continuationSeparator" w:id="0">
    <w:p w:rsidR="00146A07" w:rsidRDefault="00146A0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6F9A"/>
    <w:rsid w:val="00146A07"/>
    <w:rsid w:val="005B2350"/>
    <w:rsid w:val="008A6988"/>
    <w:rsid w:val="00955E03"/>
    <w:rsid w:val="00A0223C"/>
    <w:rsid w:val="00D65F9E"/>
    <w:rsid w:val="00E31F5C"/>
    <w:rsid w:val="00FA6F9A"/>
    <w:rsid w:val="60482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493889F6-1BC0-4EAB-847C-CE483544E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lang w:val="vi-VN" w:eastAsia="vi-V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="Times New Roman" w:cs="Times New Roman"/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939</Words>
  <Characters>5357</Characters>
  <Application>Microsoft Office Word</Application>
  <DocSecurity>0</DocSecurity>
  <Lines>44</Lines>
  <Paragraphs>12</Paragraphs>
  <ScaleCrop>false</ScaleCrop>
  <Company>Microsoft</Company>
  <LinksUpToDate>false</LinksUpToDate>
  <CharactersWithSpaces>6284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bình nguyên Dương</cp:lastModifiedBy>
  <cp:revision>2</cp:revision>
  <dcterms:created xsi:type="dcterms:W3CDTF">2024-03-11T05:04:00Z</dcterms:created>
  <dcterms:modified xsi:type="dcterms:W3CDTF">2024-03-11T05:04:00Z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1033-12.2.0.13489</vt:lpwstr>
  </property>
  <property fmtid="{D5CDD505-2E9C-101B-9397-08002B2CF9AE}" pid="3" name="ICV">
    <vt:lpwstr>4C3C6B37C231460A8096F2A26A9AD1B6_12</vt:lpwstr>
  </property>
</Properties>
</file>